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F9653B" w:rsidRPr="00F9653B" w14:paraId="7F3BEB03" w14:textId="77777777" w:rsidTr="00F9653B">
        <w:trPr>
          <w:trHeight w:val="567"/>
        </w:trPr>
        <w:tc>
          <w:tcPr>
            <w:tcW w:w="2122" w:type="dxa"/>
            <w:shd w:val="clear" w:color="auto" w:fill="005063"/>
            <w:vAlign w:val="center"/>
          </w:tcPr>
          <w:p w14:paraId="51603690" w14:textId="77777777" w:rsidR="00F9653B" w:rsidRPr="00F9653B" w:rsidRDefault="00F9653B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F9653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7512" w:type="dxa"/>
            <w:vAlign w:val="center"/>
          </w:tcPr>
          <w:p w14:paraId="731A1BF5" w14:textId="6D6CF37D" w:rsidR="00F9653B" w:rsidRPr="00F9653B" w:rsidRDefault="00F9653B" w:rsidP="00F9653B">
            <w:pPr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9653B">
              <w:rPr>
                <w:rFonts w:ascii="Arial" w:hAnsi="Arial" w:cs="Arial"/>
                <w:b/>
                <w:caps/>
                <w:sz w:val="22"/>
                <w:szCs w:val="22"/>
              </w:rPr>
              <w:t>Daugiafunkcės pažeidimų kontrolės postų remonto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</w:t>
            </w:r>
            <w:r w:rsidRPr="00F9653B">
              <w:rPr>
                <w:rFonts w:ascii="Arial" w:hAnsi="Arial" w:cs="Arial"/>
                <w:b/>
                <w:caps/>
                <w:sz w:val="22"/>
                <w:szCs w:val="22"/>
              </w:rPr>
              <w:t>paslaugos</w:t>
            </w:r>
          </w:p>
        </w:tc>
      </w:tr>
    </w:tbl>
    <w:p w14:paraId="45915075" w14:textId="72C866CD" w:rsidR="004D4508" w:rsidRPr="00F9653B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3BEB692D" w14:textId="77777777" w:rsidR="004D4508" w:rsidRPr="00F9653B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382"/>
        <w:gridCol w:w="4699"/>
      </w:tblGrid>
      <w:tr w:rsidR="00BB208D" w:rsidRPr="00F9653B" w14:paraId="228915A5" w14:textId="77777777" w:rsidTr="00F9653B">
        <w:trPr>
          <w:trHeight w:val="567"/>
        </w:trPr>
        <w:tc>
          <w:tcPr>
            <w:tcW w:w="9628" w:type="dxa"/>
            <w:gridSpan w:val="3"/>
            <w:shd w:val="clear" w:color="auto" w:fill="AEAAAA" w:themeFill="background2" w:themeFillShade="BF"/>
            <w:vAlign w:val="center"/>
          </w:tcPr>
          <w:p w14:paraId="3FC92479" w14:textId="2C6DAE1D" w:rsidR="00BB208D" w:rsidRPr="00F9653B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F9653B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FINANSINIO IR EKONOMINIO PAJĖGUMO REIKALAVIMAI</w:t>
            </w:r>
          </w:p>
        </w:tc>
      </w:tr>
      <w:tr w:rsidR="00BB208D" w:rsidRPr="00F9653B" w14:paraId="709B22EE" w14:textId="77777777" w:rsidTr="00D63E9C">
        <w:trPr>
          <w:trHeight w:val="850"/>
        </w:trPr>
        <w:tc>
          <w:tcPr>
            <w:tcW w:w="547" w:type="dxa"/>
            <w:vAlign w:val="center"/>
          </w:tcPr>
          <w:p w14:paraId="001023B3" w14:textId="1C753431" w:rsidR="00BB208D" w:rsidRPr="00F9653B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F9653B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14:paraId="06364BD1" w14:textId="5F989CB8" w:rsidR="009E4406" w:rsidRPr="0007683D" w:rsidRDefault="00EF5898" w:rsidP="0007683D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F9653B">
              <w:rPr>
                <w:rFonts w:ascii="Arial" w:hAnsi="Arial" w:cs="Arial"/>
                <w:bCs/>
                <w:sz w:val="22"/>
                <w:szCs w:val="22"/>
              </w:rPr>
              <w:t>iekėjo, tiekėjų grupės partnerių kartu, vidutinės metinės pajamos iš veiklos, su kurią susijęs pirkimas (</w:t>
            </w:r>
            <w:r w:rsidRPr="00F9653B">
              <w:rPr>
                <w:rFonts w:ascii="Arial" w:hAnsi="Arial" w:cs="Arial"/>
                <w:b/>
                <w:sz w:val="22"/>
                <w:szCs w:val="22"/>
              </w:rPr>
              <w:t>eismo stebėjimo ir/arba valdymo įrenginių priežiūra</w:t>
            </w:r>
            <w:r w:rsidRPr="00F9653B">
              <w:rPr>
                <w:rFonts w:ascii="Arial" w:hAnsi="Arial" w:cs="Arial"/>
                <w:bCs/>
                <w:sz w:val="22"/>
                <w:szCs w:val="22"/>
              </w:rPr>
              <w:t xml:space="preserve">) apimtis per paskutinius 3 metus iki pasiūlymų pateikimo termino pabaigos arba per laiką nuo įregistravimo dienos (jeigu veikla vykdoma mažiau nei 3 metus iki pasiūlymų pateikimo termino pabaigos) turi būti ne mažesnė </w:t>
            </w:r>
            <w:r w:rsidRPr="0007683D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kaip</w:t>
            </w:r>
            <w:r w:rsidRPr="0007683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</w:t>
            </w:r>
            <w:r w:rsidR="00910A53" w:rsidRPr="0007683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24</w:t>
            </w:r>
            <w:r w:rsidRPr="0007683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000</w:t>
            </w:r>
            <w:r w:rsidR="002C358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,00</w:t>
            </w:r>
            <w:r w:rsidRPr="0007683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Eur</w:t>
            </w:r>
            <w:r w:rsidR="001F47E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be PVM.</w:t>
            </w:r>
          </w:p>
        </w:tc>
        <w:tc>
          <w:tcPr>
            <w:tcW w:w="4699" w:type="dxa"/>
            <w:vAlign w:val="center"/>
          </w:tcPr>
          <w:p w14:paraId="00ED93AF" w14:textId="2F322F2B" w:rsidR="00BB208D" w:rsidRDefault="00EF5898" w:rsidP="00EF589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F9653B">
              <w:rPr>
                <w:rFonts w:ascii="Arial" w:hAnsi="Arial" w:cs="Arial"/>
                <w:bCs/>
                <w:sz w:val="22"/>
                <w:szCs w:val="22"/>
              </w:rPr>
              <w:t xml:space="preserve">askutinių 3 finansinių metų, o jeigu ūkio subjektas įregistruotas ar veiklą atitinkamoje srityje pradėjo vėliau, – nuo ūkio subjekto įregistravimo ar veiklos su pirkimu susijusiose srityje pradžios tiekėjo įmonės pažyma </w:t>
            </w:r>
            <w:r w:rsidR="000D4BFF" w:rsidRPr="00E21C76">
              <w:rPr>
                <w:rFonts w:ascii="Arial" w:hAnsi="Arial" w:cs="Arial"/>
                <w:sz w:val="22"/>
                <w:szCs w:val="22"/>
              </w:rPr>
              <w:t>(</w:t>
            </w:r>
            <w:r w:rsidR="000D4BFF"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ūkio subjekto vadovo ir ūkio subjekto vyriausiojo buhalterio (buhalterio) arba kito asmens, galinčio tvarkyti ūkio subjekto buhalterinę apskaitą pagal teisės aktus, pasirašyta deklaracija</w:t>
            </w:r>
            <w:r w:rsidR="000D4BFF" w:rsidRPr="00E21C76">
              <w:rPr>
                <w:rFonts w:ascii="Arial" w:hAnsi="Arial" w:cs="Arial"/>
                <w:sz w:val="22"/>
                <w:szCs w:val="22"/>
              </w:rPr>
              <w:t>)</w:t>
            </w:r>
            <w:r w:rsidR="000D4B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653B">
              <w:rPr>
                <w:rFonts w:ascii="Arial" w:hAnsi="Arial" w:cs="Arial"/>
                <w:bCs/>
                <w:sz w:val="22"/>
                <w:szCs w:val="22"/>
              </w:rPr>
              <w:t>apie gautas pajamas iš veiklos, su kuria susijęs atliekamas pirkimas.</w:t>
            </w:r>
          </w:p>
          <w:p w14:paraId="6C0756D5" w14:textId="354756F9" w:rsidR="005B05E9" w:rsidRPr="00F9653B" w:rsidRDefault="005B05E9" w:rsidP="00EF5898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Pateikiama skaitmeninė dokumento kopija.</w:t>
            </w:r>
          </w:p>
        </w:tc>
      </w:tr>
      <w:tr w:rsidR="007C58DC" w:rsidRPr="00F9653B" w14:paraId="257CB680" w14:textId="77777777" w:rsidTr="00693D85">
        <w:trPr>
          <w:trHeight w:val="850"/>
        </w:trPr>
        <w:tc>
          <w:tcPr>
            <w:tcW w:w="9628" w:type="dxa"/>
            <w:gridSpan w:val="3"/>
            <w:vAlign w:val="center"/>
          </w:tcPr>
          <w:p w14:paraId="06B46AE0" w14:textId="77777777" w:rsidR="000662AB" w:rsidRPr="00F63D30" w:rsidRDefault="000662AB" w:rsidP="000662AB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274C593" w14:textId="77777777" w:rsidR="000662AB" w:rsidRPr="00F63D30" w:rsidRDefault="000662AB" w:rsidP="000662AB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A9167F2" w14:textId="77777777" w:rsidR="000662AB" w:rsidRPr="000662AB" w:rsidRDefault="000662AB" w:rsidP="000662AB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Subtiekėjams šis reikalavimas nenustatomas.</w:t>
            </w:r>
          </w:p>
          <w:p w14:paraId="744C12DE" w14:textId="46670E03" w:rsidR="007C58DC" w:rsidRPr="000662AB" w:rsidRDefault="000662AB" w:rsidP="000662AB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0662AB">
              <w:rPr>
                <w:rFonts w:ascii="Arial" w:hAnsi="Arial" w:cs="Arial"/>
                <w:bCs/>
                <w:i/>
                <w:iCs/>
                <w:sz w:val="20"/>
              </w:rPr>
              <w:t>Perkančioji organizacija turi teisę reikalauti pateikti papildomus dokumentus ir įrodymus dėl tiekėjo pateikiamų duomenų arba kreiptis dėl šios informacijos patikrinimo į trečiuosius asmenis.</w:t>
            </w:r>
          </w:p>
        </w:tc>
      </w:tr>
    </w:tbl>
    <w:p w14:paraId="2A506909" w14:textId="77777777" w:rsidR="00D428D4" w:rsidRPr="00F9653B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F9653B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F90C7" w14:textId="77777777" w:rsidR="00132F0E" w:rsidRDefault="00132F0E" w:rsidP="00EC4D0B">
      <w:r>
        <w:separator/>
      </w:r>
    </w:p>
  </w:endnote>
  <w:endnote w:type="continuationSeparator" w:id="0">
    <w:p w14:paraId="3B596ED7" w14:textId="77777777" w:rsidR="00132F0E" w:rsidRDefault="00132F0E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92FF" w14:textId="77777777" w:rsidR="00132F0E" w:rsidRDefault="00132F0E" w:rsidP="00EC4D0B">
      <w:r>
        <w:separator/>
      </w:r>
    </w:p>
  </w:footnote>
  <w:footnote w:type="continuationSeparator" w:id="0">
    <w:p w14:paraId="7134F0C7" w14:textId="77777777" w:rsidR="00132F0E" w:rsidRDefault="00132F0E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F20C9B" w14:paraId="6C6DAD52" w14:textId="77777777" w:rsidTr="00907288">
      <w:tc>
        <w:tcPr>
          <w:tcW w:w="2830" w:type="dxa"/>
          <w:vMerge w:val="restart"/>
          <w:vAlign w:val="center"/>
        </w:tcPr>
        <w:p w14:paraId="12CEC5CA" w14:textId="06EB031B" w:rsidR="00F20C9B" w:rsidRDefault="00787A8E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Merge w:val="restart"/>
          <w:shd w:val="clear" w:color="auto" w:fill="auto"/>
          <w:vAlign w:val="center"/>
        </w:tcPr>
        <w:p w14:paraId="21868285" w14:textId="693F9D8D" w:rsidR="00F20C9B" w:rsidRPr="00EE4D34" w:rsidRDefault="006D6B07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="00B841A7" w:rsidRPr="00AC66D1">
            <w:rPr>
              <w:b/>
              <w:sz w:val="24"/>
              <w:szCs w:val="24"/>
            </w:rPr>
            <w:t>KVALIFIKACI</w:t>
          </w:r>
          <w:r w:rsidR="002D04DD"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 w:rsidR="00F9653B">
            <w:rPr>
              <w:b/>
              <w:sz w:val="24"/>
              <w:szCs w:val="24"/>
            </w:rPr>
            <w:t>AI</w:t>
          </w:r>
          <w:r w:rsidR="00066341">
            <w:rPr>
              <w:b/>
              <w:sz w:val="24"/>
              <w:szCs w:val="24"/>
            </w:rPr>
            <w:t xml:space="preserve"> </w:t>
          </w:r>
        </w:p>
      </w:tc>
      <w:tc>
        <w:tcPr>
          <w:tcW w:w="1836" w:type="dxa"/>
          <w:vAlign w:val="center"/>
        </w:tcPr>
        <w:p w14:paraId="4049DB45" w14:textId="488C1E5C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907288">
      <w:tc>
        <w:tcPr>
          <w:tcW w:w="2830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2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836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907288">
      <w:tc>
        <w:tcPr>
          <w:tcW w:w="2830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2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836" w:type="dxa"/>
          <w:vAlign w:val="center"/>
        </w:tcPr>
        <w:p w14:paraId="12C68453" w14:textId="42759E17" w:rsidR="00F20C9B" w:rsidRDefault="00F20C9B" w:rsidP="005F5463">
          <w:pPr>
            <w:pStyle w:val="Antrats"/>
          </w:pP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2"/>
  </w:num>
  <w:num w:numId="8" w16cid:durableId="69607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7751"/>
    <w:rsid w:val="0003313F"/>
    <w:rsid w:val="00034AD1"/>
    <w:rsid w:val="0004380B"/>
    <w:rsid w:val="0006111F"/>
    <w:rsid w:val="000662AB"/>
    <w:rsid w:val="00066341"/>
    <w:rsid w:val="00074AE3"/>
    <w:rsid w:val="0007683D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D4BFF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32400"/>
    <w:rsid w:val="00132F0E"/>
    <w:rsid w:val="0013656E"/>
    <w:rsid w:val="001376E6"/>
    <w:rsid w:val="0014342E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4C35"/>
    <w:rsid w:val="001D7D4A"/>
    <w:rsid w:val="001E05FB"/>
    <w:rsid w:val="001E2B8D"/>
    <w:rsid w:val="001F1E64"/>
    <w:rsid w:val="001F47E1"/>
    <w:rsid w:val="00200A98"/>
    <w:rsid w:val="00202C04"/>
    <w:rsid w:val="00204DB7"/>
    <w:rsid w:val="00205822"/>
    <w:rsid w:val="00214BC1"/>
    <w:rsid w:val="00227A77"/>
    <w:rsid w:val="00232369"/>
    <w:rsid w:val="00235691"/>
    <w:rsid w:val="002369C6"/>
    <w:rsid w:val="0025076B"/>
    <w:rsid w:val="002566B7"/>
    <w:rsid w:val="002620C8"/>
    <w:rsid w:val="0026400F"/>
    <w:rsid w:val="00265EC4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3586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43AE"/>
    <w:rsid w:val="0033443A"/>
    <w:rsid w:val="00337EA3"/>
    <w:rsid w:val="00340D90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74048"/>
    <w:rsid w:val="00384823"/>
    <w:rsid w:val="00391772"/>
    <w:rsid w:val="003922F5"/>
    <w:rsid w:val="0039376C"/>
    <w:rsid w:val="00396FAE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D4508"/>
    <w:rsid w:val="004D6FF2"/>
    <w:rsid w:val="004E2CB6"/>
    <w:rsid w:val="004E424B"/>
    <w:rsid w:val="004E62D7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B05E9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50C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53710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F3B16"/>
    <w:rsid w:val="00716421"/>
    <w:rsid w:val="0072566E"/>
    <w:rsid w:val="00726151"/>
    <w:rsid w:val="00756EB2"/>
    <w:rsid w:val="00765DA1"/>
    <w:rsid w:val="00766F6B"/>
    <w:rsid w:val="00770625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58DC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C3DF6"/>
    <w:rsid w:val="008C653D"/>
    <w:rsid w:val="008E397B"/>
    <w:rsid w:val="008E4684"/>
    <w:rsid w:val="008F5908"/>
    <w:rsid w:val="00904A80"/>
    <w:rsid w:val="0090587F"/>
    <w:rsid w:val="00907288"/>
    <w:rsid w:val="00910A53"/>
    <w:rsid w:val="00926319"/>
    <w:rsid w:val="00946A9F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2800"/>
    <w:rsid w:val="009C4EC8"/>
    <w:rsid w:val="009D0128"/>
    <w:rsid w:val="009D0F8F"/>
    <w:rsid w:val="009D1EE4"/>
    <w:rsid w:val="009D289A"/>
    <w:rsid w:val="009E01B2"/>
    <w:rsid w:val="009E14DD"/>
    <w:rsid w:val="009E2A62"/>
    <w:rsid w:val="009E4406"/>
    <w:rsid w:val="009E4E68"/>
    <w:rsid w:val="009F49C3"/>
    <w:rsid w:val="00A03585"/>
    <w:rsid w:val="00A0361A"/>
    <w:rsid w:val="00A149A5"/>
    <w:rsid w:val="00A21236"/>
    <w:rsid w:val="00A31CF2"/>
    <w:rsid w:val="00A40BEA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0AC3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51DA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1CE0"/>
    <w:rsid w:val="00D73C5B"/>
    <w:rsid w:val="00D81537"/>
    <w:rsid w:val="00D82E6C"/>
    <w:rsid w:val="00D94BDE"/>
    <w:rsid w:val="00DB4FE8"/>
    <w:rsid w:val="00DC2BDE"/>
    <w:rsid w:val="00DC336E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C3105"/>
    <w:rsid w:val="00EC4D0B"/>
    <w:rsid w:val="00EC4E2D"/>
    <w:rsid w:val="00ED16CB"/>
    <w:rsid w:val="00EE4D34"/>
    <w:rsid w:val="00EF0BC8"/>
    <w:rsid w:val="00EF1A7B"/>
    <w:rsid w:val="00EF5898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653B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341</cp:revision>
  <dcterms:created xsi:type="dcterms:W3CDTF">2021-01-19T12:51:00Z</dcterms:created>
  <dcterms:modified xsi:type="dcterms:W3CDTF">2025-04-28T12:21:00Z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